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1FA8" w14:textId="77777777" w:rsidR="004E3B34" w:rsidRPr="006912E2" w:rsidRDefault="004E3B34" w:rsidP="004D456F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  <w:lang w:val="pl-PL"/>
        </w:rPr>
      </w:pPr>
      <w:r w:rsidRPr="006912E2">
        <w:rPr>
          <w:rFonts w:ascii="Arial" w:hAnsi="Arial" w:cs="Arial"/>
          <w:bCs/>
          <w:i/>
          <w:iCs/>
          <w:sz w:val="18"/>
          <w:szCs w:val="18"/>
          <w:lang w:val="pl-PL"/>
        </w:rPr>
        <w:t>ZAŁĄCZNIK NR 7</w:t>
      </w:r>
    </w:p>
    <w:p w14:paraId="21DB3BC9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b/>
          <w:sz w:val="18"/>
          <w:szCs w:val="18"/>
          <w:lang w:val="pl-PL"/>
        </w:rPr>
      </w:pPr>
    </w:p>
    <w:p w14:paraId="729159FE" w14:textId="5DCB9969" w:rsidR="004E3B34" w:rsidRDefault="004E3B34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WARUNKI ŚWIADCZENIA USŁUG ZWIĄZANE Z WPROWADZENIEM OBL</w:t>
      </w:r>
      <w:r w:rsidR="006151E9">
        <w:rPr>
          <w:rFonts w:ascii="Arial" w:hAnsi="Arial" w:cs="Arial"/>
          <w:b/>
          <w:sz w:val="18"/>
          <w:szCs w:val="18"/>
          <w:lang w:val="pl-PL"/>
        </w:rPr>
        <w:t>I</w:t>
      </w:r>
      <w:r w:rsidRPr="006912E2">
        <w:rPr>
          <w:rFonts w:ascii="Arial" w:hAnsi="Arial" w:cs="Arial"/>
          <w:b/>
          <w:sz w:val="18"/>
          <w:szCs w:val="18"/>
          <w:lang w:val="pl-PL"/>
        </w:rPr>
        <w:t xml:space="preserve">GATORYJNEGO </w:t>
      </w:r>
      <w:r w:rsidRPr="006912E2">
        <w:rPr>
          <w:rFonts w:ascii="Arial" w:hAnsi="Arial" w:cs="Arial"/>
          <w:b/>
          <w:sz w:val="18"/>
          <w:szCs w:val="18"/>
          <w:lang w:val="pl-PL"/>
        </w:rPr>
        <w:br/>
        <w:t>KSeF</w:t>
      </w:r>
    </w:p>
    <w:p w14:paraId="200B5B71" w14:textId="7F14951A" w:rsidR="001F7B80" w:rsidRDefault="001F7B80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(na zasadach połączenia systemów księgowych Zleceniobiorcy i Zleceniodawcy)</w:t>
      </w:r>
    </w:p>
    <w:p w14:paraId="65BB9440" w14:textId="77777777" w:rsidR="00A706E9" w:rsidRPr="006912E2" w:rsidRDefault="00A706E9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14:paraId="4D366C85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color w:val="FF0000"/>
          <w:sz w:val="18"/>
          <w:szCs w:val="18"/>
          <w:lang w:val="pl-PL"/>
        </w:rPr>
      </w:pPr>
    </w:p>
    <w:p w14:paraId="3BEDFEE9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Stosowanie</w:t>
      </w:r>
    </w:p>
    <w:p w14:paraId="34590D42" w14:textId="760CC7D6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Niniejsze warunki świadczenia usług związane z wprowadzeniem obligatoryjnego Krajowego Systemu e-Faktur (zwane dalej „OWU KSeF”) stanowią integralną część </w:t>
      </w:r>
      <w:commentRangeStart w:id="0"/>
      <w:r w:rsidR="00E81739" w:rsidRPr="00982139">
        <w:rPr>
          <w:rFonts w:ascii="Arial" w:hAnsi="Arial" w:cs="Arial"/>
          <w:sz w:val="18"/>
          <w:szCs w:val="18"/>
          <w:lang w:val="pl-PL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E81739" w:rsidRPr="00982139">
        <w:rPr>
          <w:rStyle w:val="Odwoaniedokomentarza"/>
          <w:lang w:val="pl-PL"/>
        </w:rPr>
        <w:commentReference w:id="0"/>
      </w:r>
      <w:r w:rsidRPr="006912E2">
        <w:rPr>
          <w:rFonts w:ascii="Arial" w:hAnsi="Arial" w:cs="Arial"/>
          <w:sz w:val="18"/>
          <w:szCs w:val="18"/>
          <w:lang w:val="pl-PL"/>
        </w:rPr>
        <w:t>(zwanej dalej „Umową”).</w:t>
      </w:r>
    </w:p>
    <w:p w14:paraId="575E63EF" w14:textId="635B54B3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Postanowienia OWU KSeF uzupełniają postanowienia Umowy i OW</w:t>
      </w:r>
      <w:r w:rsidR="00E81739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stosuje się je łącznie z nimi. W przypadku sprzeczności między OWU KSeF a Umową oraz pozostałymi załącznikami do niej, pierwszeństwo mają postanowienia OWU KSeF.</w:t>
      </w:r>
    </w:p>
    <w:p w14:paraId="5A56E786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Oświadczenia i oprogramowanie</w:t>
      </w:r>
    </w:p>
    <w:p w14:paraId="52FCE296" w14:textId="41CD4FE3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Zleceniodawca oświadcza, że znane mu są zasady fakturowania wynikające z przepisów regulujących podatek od towarów i usług oraz Krajowy System e-Faktur oraz w celu wystawiania i odbierania faktur ustrukturyzowanych korzysta z programu</w:t>
      </w:r>
      <w:r w:rsidR="007B5556" w:rsidRPr="006912E2">
        <w:rPr>
          <w:rFonts w:ascii="Arial" w:hAnsi="Arial" w:cs="Arial"/>
          <w:sz w:val="18"/>
          <w:szCs w:val="18"/>
          <w:lang w:val="pl-PL"/>
        </w:rPr>
        <w:t>________</w:t>
      </w:r>
      <w:r w:rsidR="001F7B80">
        <w:rPr>
          <w:rFonts w:ascii="Arial" w:hAnsi="Arial" w:cs="Arial"/>
          <w:sz w:val="18"/>
          <w:szCs w:val="18"/>
          <w:lang w:val="pl-PL"/>
        </w:rPr>
        <w:t>.</w:t>
      </w:r>
    </w:p>
    <w:p w14:paraId="11C44E94" w14:textId="7C7E90C7" w:rsidR="000A5D91" w:rsidRPr="000A5D91" w:rsidRDefault="004E3B34" w:rsidP="000A5D91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oświadcza, że znane mu są zasady fakturowania wynikające z przepisów regulujących podatek od towarów i usług oraz Krajowy System e-Faktur oraz w celu wystawiania i odbierania faktur ustrukturyzowanych korzysta z programu</w:t>
      </w:r>
      <w:r w:rsidR="007B5556">
        <w:rPr>
          <w:rFonts w:ascii="Arial" w:hAnsi="Arial" w:cs="Arial"/>
          <w:sz w:val="18"/>
          <w:szCs w:val="18"/>
          <w:lang w:val="pl-PL"/>
        </w:rPr>
        <w:t xml:space="preserve"> </w:t>
      </w:r>
      <w:r w:rsidR="007B5556" w:rsidRPr="006912E2">
        <w:rPr>
          <w:rFonts w:ascii="Arial" w:hAnsi="Arial" w:cs="Arial"/>
          <w:sz w:val="18"/>
          <w:szCs w:val="18"/>
          <w:lang w:val="pl-PL"/>
        </w:rPr>
        <w:t>________</w:t>
      </w:r>
      <w:r w:rsidR="00861B4C">
        <w:rPr>
          <w:rFonts w:ascii="Arial" w:hAnsi="Arial" w:cs="Arial"/>
          <w:sz w:val="18"/>
          <w:szCs w:val="18"/>
          <w:lang w:val="pl-PL"/>
        </w:rPr>
        <w:t>.</w:t>
      </w:r>
      <w:r w:rsidR="000A5D91" w:rsidRPr="000A5D91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0876A901" w14:textId="42994993" w:rsidR="006B637B" w:rsidRPr="000A5D91" w:rsidRDefault="000A5D91" w:rsidP="000A5D91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</w:t>
      </w:r>
      <w:r>
        <w:rPr>
          <w:rFonts w:ascii="Arial" w:hAnsi="Arial" w:cs="Arial"/>
          <w:sz w:val="18"/>
          <w:szCs w:val="18"/>
          <w:lang w:val="pl-PL"/>
        </w:rPr>
        <w:t xml:space="preserve">wraz z Zleceniobiorcą wspólnie </w:t>
      </w:r>
      <w:r w:rsidRPr="006912E2">
        <w:rPr>
          <w:rFonts w:ascii="Arial" w:hAnsi="Arial" w:cs="Arial"/>
          <w:sz w:val="18"/>
          <w:szCs w:val="18"/>
          <w:lang w:val="pl-PL"/>
        </w:rPr>
        <w:t>odpowiada</w:t>
      </w:r>
      <w:r>
        <w:rPr>
          <w:rFonts w:ascii="Arial" w:hAnsi="Arial" w:cs="Arial"/>
          <w:sz w:val="18"/>
          <w:szCs w:val="18"/>
          <w:lang w:val="pl-PL"/>
        </w:rPr>
        <w:t>ją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za dobór i działani</w:t>
      </w:r>
      <w:r>
        <w:rPr>
          <w:rFonts w:ascii="Arial" w:hAnsi="Arial" w:cs="Arial"/>
          <w:sz w:val="18"/>
          <w:szCs w:val="18"/>
          <w:lang w:val="pl-PL"/>
        </w:rPr>
        <w:t>e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oprogramowania służącego do odbioru, wysyłki i wystawiania przez niego faktur ustrukturyzowanych</w:t>
      </w:r>
      <w:r>
        <w:rPr>
          <w:rFonts w:ascii="Arial" w:hAnsi="Arial" w:cs="Arial"/>
          <w:sz w:val="18"/>
          <w:szCs w:val="18"/>
          <w:lang w:val="pl-PL"/>
        </w:rPr>
        <w:t xml:space="preserve">, które umożliwi udzielenie uprawnień Zleceniobiorcy w zakresie dostępu do </w:t>
      </w:r>
      <w:r w:rsidRPr="000A5D91">
        <w:rPr>
          <w:rFonts w:ascii="Arial" w:hAnsi="Arial" w:cs="Arial"/>
          <w:sz w:val="18"/>
          <w:szCs w:val="18"/>
          <w:lang w:val="pl-PL"/>
        </w:rPr>
        <w:t>faktur ustrukturyzowanych wystawionych przez Zleceniodawcę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0A5D91">
        <w:rPr>
          <w:rFonts w:ascii="Arial" w:hAnsi="Arial" w:cs="Arial"/>
          <w:sz w:val="18"/>
          <w:szCs w:val="18"/>
          <w:lang w:val="pl-PL"/>
        </w:rPr>
        <w:t xml:space="preserve"> </w:t>
      </w:r>
      <w:r w:rsidRPr="006B637B">
        <w:rPr>
          <w:rFonts w:ascii="Arial" w:hAnsi="Arial" w:cs="Arial"/>
          <w:sz w:val="18"/>
          <w:szCs w:val="18"/>
          <w:lang w:val="pl-PL"/>
        </w:rPr>
        <w:t>Warunki korzystania z systemu informatycznego stanowią</w:t>
      </w:r>
      <w:r w:rsidRPr="006B637B">
        <w:rPr>
          <w:rFonts w:ascii="Arial" w:hAnsi="Arial" w:cs="Arial"/>
          <w:bCs/>
          <w:sz w:val="18"/>
          <w:szCs w:val="18"/>
          <w:lang w:val="pl-PL"/>
        </w:rPr>
        <w:t xml:space="preserve"> załącznik nr (…)  do niniejszej umowy.  </w:t>
      </w:r>
    </w:p>
    <w:p w14:paraId="328AA6AA" w14:textId="4D20DAE0" w:rsidR="006B637B" w:rsidRPr="006B637B" w:rsidRDefault="006B637B" w:rsidP="006B637B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b/>
          <w:sz w:val="18"/>
          <w:szCs w:val="18"/>
          <w:lang w:val="pl-PL"/>
        </w:rPr>
        <w:t>Obsługa Krajowego Systemu e-Faktur</w:t>
      </w:r>
    </w:p>
    <w:p w14:paraId="1F39A1E6" w14:textId="645D2464" w:rsid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zobowiązuje się udzielić Zleceniobiorcy uprawnie</w:t>
      </w:r>
      <w:r>
        <w:rPr>
          <w:rFonts w:ascii="Arial" w:hAnsi="Arial" w:cs="Arial"/>
          <w:sz w:val="18"/>
          <w:szCs w:val="18"/>
          <w:lang w:val="pl-PL"/>
        </w:rPr>
        <w:t>ń niezbędnych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w zakresie dostępu do faktur ustrukturyzowanych wystawionych przez Zleceniodawcę</w:t>
      </w:r>
      <w:r>
        <w:rPr>
          <w:rFonts w:ascii="Arial" w:hAnsi="Arial" w:cs="Arial"/>
          <w:sz w:val="18"/>
          <w:szCs w:val="18"/>
          <w:lang w:val="pl-PL"/>
        </w:rPr>
        <w:t xml:space="preserve"> oraz w zależności od warunków świadczenia usług również wraz z możliwością dalszego delegowania uprawnień bezpośrednio na pracowników lub współpracowników Zleceniobiorcy </w:t>
      </w:r>
      <w:r w:rsidRPr="006B637B">
        <w:rPr>
          <w:rFonts w:ascii="Arial" w:hAnsi="Arial" w:cs="Arial"/>
          <w:sz w:val="18"/>
          <w:szCs w:val="18"/>
          <w:lang w:val="pl-PL"/>
        </w:rPr>
        <w:t>nie później niż w ciągu 7 dni od zawarcia Umowy</w:t>
      </w:r>
      <w:r w:rsidR="00786E1F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 xml:space="preserve">(zgodnie z zawartym porozumieniem) </w:t>
      </w:r>
    </w:p>
    <w:p w14:paraId="0104BF43" w14:textId="77777777" w:rsid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commentRangeStart w:id="1"/>
      <w:r>
        <w:rPr>
          <w:rFonts w:ascii="Arial" w:hAnsi="Arial" w:cs="Arial"/>
          <w:sz w:val="18"/>
          <w:szCs w:val="18"/>
          <w:lang w:val="pl-PL"/>
        </w:rPr>
        <w:t>Uprawnienia w zakresie dostępu do faktur ustrukturyzowanych nie mogą być zlecone innemu podmiotowi bez wyraźnej zgody wyrażonej przez Zleceniobiorcę na piśmie.</w:t>
      </w:r>
      <w:commentRangeEnd w:id="1"/>
      <w:r w:rsidR="00E81739">
        <w:rPr>
          <w:rStyle w:val="Odwoaniedokomentarza"/>
        </w:rPr>
        <w:commentReference w:id="1"/>
      </w:r>
    </w:p>
    <w:p w14:paraId="15037534" w14:textId="51F99971" w:rsidR="001F7B80" w:rsidRP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Zleceniobiorca w celu realizacji działań o których mowa w niniejszym punkcie może wyznaczyć dedykowanego pracownika kadrowego (księgowego/księgową), która otrzyma uprawnienia w zakresie dostępu do faktur ustrukturyzowanych bezpośrednio przez Zleceniodawcę lub w ramach uprawnień Zleceniobiorcy do udzielania dalszych uprawnień o ile zostaną one przyznane O wyznaczaniu dedykowanego pracownika Zleceniodawca zostanie niezwłocznie poinformowany przez Zleceniobiorcę w sposób umożlwiający powzięcie informacji o tym fakcie.</w:t>
      </w:r>
    </w:p>
    <w:p w14:paraId="2911C3E4" w14:textId="1C260170" w:rsidR="006B637B" w:rsidRPr="006912E2" w:rsidRDefault="006B637B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Faktury ustrukturyzowane</w:t>
      </w:r>
    </w:p>
    <w:p w14:paraId="2F5F1C47" w14:textId="073256AB" w:rsidR="0058309A" w:rsidRPr="006B637B" w:rsidRDefault="006B637B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 xml:space="preserve">Zleceniodawca zobowiązuje się do wystawiania i otrzymywania e-faktur samodzielnie przy użyciu </w:t>
      </w:r>
      <w:r>
        <w:rPr>
          <w:rFonts w:ascii="Arial" w:hAnsi="Arial" w:cs="Arial"/>
          <w:sz w:val="18"/>
          <w:szCs w:val="18"/>
          <w:lang w:val="pl-PL"/>
        </w:rPr>
        <w:t>własnego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programu informatycznego</w:t>
      </w:r>
      <w:r w:rsidR="007B5556">
        <w:rPr>
          <w:rFonts w:ascii="Arial" w:hAnsi="Arial" w:cs="Arial"/>
          <w:sz w:val="18"/>
          <w:szCs w:val="18"/>
          <w:lang w:val="pl-PL"/>
        </w:rPr>
        <w:t xml:space="preserve"> / Aplikacji Podatnika KSeF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, uwzględniając wszystkie obligatoryjne dane, służące do wystawienia faktury ustrukturyzowanej. </w:t>
      </w:r>
    </w:p>
    <w:p w14:paraId="33735ED3" w14:textId="28A073DD" w:rsidR="0058309A" w:rsidRPr="006912E2" w:rsidRDefault="0058309A" w:rsidP="0058309A">
      <w:pPr>
        <w:pStyle w:val="Akapitzlist"/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lastRenderedPageBreak/>
        <w:t>Zleceniodawca odpowiada za rzetelność wystawionych faktur ustrukturyzowanych i odzwierciedlenie za pomocą faktury ustrukturyzowanej rzeczywistych zdarzeń podlegających opodatkowaniu podatkiem od towarów i usług, zaś Zleceniobiorca przyjmuje, że każda faktura ustrukturyzowana dokumentująca dokonaną przez Zleceniodawcę sprzedaż stanowi dokument potwierdzający faktyczną transakcję.</w:t>
      </w:r>
      <w:r w:rsidRPr="006912E2">
        <w:rPr>
          <w:lang w:val="pl-PL"/>
        </w:rPr>
        <w:t xml:space="preserve"> </w:t>
      </w:r>
    </w:p>
    <w:p w14:paraId="2B518AEF" w14:textId="5CB36733" w:rsidR="000D0A87" w:rsidRPr="006912E2" w:rsidRDefault="000D0A87" w:rsidP="006912E2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Wszelkie niejasności w zakresie wystawionych i otrzymanych przez Zleceniodawcę faktur ustrukturyzowanych lub dokumentacji z nimi powiązanej powinny być wyjaśniane na bieżąco, w terminie umożliwiających dokonanie rozliczeń w zakresie podatku od towarów i usług. Zleceniodawca ma obowiązek udzielić Zleceniobiorcy wszelkich niezbędnych informacji w tym zakresie. Zleceniobiorca nie ponosi odpowiedzialności za nieprawidłowe rozliczenie Zleceniodawcy, jeśli innego rodzaju rozliczenie wynikałoby z niedostarczonych informacji / nieudzielonych wyjaśnień.</w:t>
      </w:r>
    </w:p>
    <w:p w14:paraId="39B6CC03" w14:textId="77777777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Wystawiając</w:t>
      </w: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 faktury ustrukturyzowane Zleceniodawca zobowiązany jest ująć poza elementami obligatoryjnymi, wynikającymi z treści przepisów ustawy o VAT, następujące informacje:</w:t>
      </w:r>
    </w:p>
    <w:p w14:paraId="529F4219" w14:textId="03A1FBFD" w:rsidR="006912E2" w:rsidRPr="006912E2" w:rsidRDefault="006912E2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dodatkowe elementy precyzujące przedmiot i zakres transakcji, w tym odniesienie do umów, zamówień, klasyfikacji i oznaczeń (np. PKWIU), </w:t>
      </w:r>
      <w:r w:rsidR="00442DA3" w:rsidRPr="00442DA3">
        <w:rPr>
          <w:rFonts w:ascii="Arial" w:hAnsi="Arial" w:cs="Arial"/>
          <w:bCs/>
          <w:sz w:val="18"/>
          <w:szCs w:val="18"/>
          <w:lang w:val="pl-PL"/>
        </w:rPr>
        <w:t xml:space="preserve">w </w:t>
      </w:r>
      <w:proofErr w:type="gramStart"/>
      <w:r w:rsidR="00442DA3" w:rsidRPr="00442DA3">
        <w:rPr>
          <w:rFonts w:ascii="Arial" w:hAnsi="Arial" w:cs="Arial"/>
          <w:bCs/>
          <w:sz w:val="18"/>
          <w:szCs w:val="18"/>
          <w:lang w:val="pl-PL"/>
        </w:rPr>
        <w:t>przypadku</w:t>
      </w:r>
      <w:proofErr w:type="gramEnd"/>
      <w:r w:rsidR="00442DA3" w:rsidRPr="00442DA3">
        <w:rPr>
          <w:rFonts w:ascii="Arial" w:hAnsi="Arial" w:cs="Arial"/>
          <w:bCs/>
          <w:sz w:val="18"/>
          <w:szCs w:val="18"/>
          <w:lang w:val="pl-PL"/>
        </w:rPr>
        <w:t xml:space="preserve"> gdy takie dodatkowe elementy mają istotne znaczenie dla prawidłowego rozliczenia transakcj</w:t>
      </w:r>
      <w:r w:rsidR="00E81739">
        <w:rPr>
          <w:rFonts w:ascii="Arial" w:hAnsi="Arial" w:cs="Arial"/>
          <w:bCs/>
          <w:sz w:val="18"/>
          <w:szCs w:val="18"/>
          <w:lang w:val="pl-PL"/>
        </w:rPr>
        <w:t>i bądź ujęcia w JPK_VAT.</w:t>
      </w:r>
    </w:p>
    <w:p w14:paraId="4C417F6B" w14:textId="3E416919" w:rsidR="00E81739" w:rsidRPr="00F701E8" w:rsidRDefault="00E81739" w:rsidP="00E81739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F701E8">
        <w:rPr>
          <w:rFonts w:ascii="Arial" w:hAnsi="Arial" w:cs="Arial"/>
          <w:bCs/>
          <w:sz w:val="18"/>
          <w:szCs w:val="18"/>
          <w:lang w:val="pl-PL"/>
        </w:rPr>
        <w:t xml:space="preserve">w przypadku faktur korygujących - dodatkowe wyjaśnienie dotyczące przyczyn korekty; niezależenie od ujęcia tych informacji na fakturze, Zleceniodawca zobowiązany jest w terminie określonym w pkt </w:t>
      </w:r>
      <w:r>
        <w:rPr>
          <w:rFonts w:ascii="Arial" w:hAnsi="Arial" w:cs="Arial"/>
          <w:bCs/>
          <w:sz w:val="18"/>
          <w:szCs w:val="18"/>
          <w:lang w:val="pl-PL"/>
        </w:rPr>
        <w:t>3</w:t>
      </w:r>
      <w:r w:rsidRPr="00F701E8">
        <w:rPr>
          <w:rFonts w:ascii="Arial" w:hAnsi="Arial" w:cs="Arial"/>
          <w:bCs/>
          <w:sz w:val="18"/>
          <w:szCs w:val="18"/>
          <w:lang w:val="pl-PL"/>
        </w:rPr>
        <w:t>.1. OW</w:t>
      </w:r>
      <w:r>
        <w:rPr>
          <w:rFonts w:ascii="Arial" w:hAnsi="Arial" w:cs="Arial"/>
          <w:bCs/>
          <w:sz w:val="18"/>
          <w:szCs w:val="18"/>
          <w:lang w:val="pl-PL"/>
        </w:rPr>
        <w:t>Ś</w:t>
      </w:r>
      <w:r w:rsidRPr="00F701E8">
        <w:rPr>
          <w:rFonts w:ascii="Arial" w:hAnsi="Arial" w:cs="Arial"/>
          <w:bCs/>
          <w:sz w:val="18"/>
          <w:szCs w:val="18"/>
          <w:lang w:val="pl-PL"/>
        </w:rPr>
        <w:t xml:space="preserve"> przesłać Zleceniobiorcy informację, jakie okoliczności związane są z wystawionymi fakturami korygującymi, oraz w jaki sposób zostały one udokumentowane, </w:t>
      </w:r>
    </w:p>
    <w:p w14:paraId="07C20650" w14:textId="77777777" w:rsidR="00E81739" w:rsidRPr="00E81739" w:rsidRDefault="00E81739" w:rsidP="00E81739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F701E8">
        <w:rPr>
          <w:rFonts w:ascii="Arial" w:hAnsi="Arial" w:cs="Arial"/>
          <w:bCs/>
          <w:sz w:val="18"/>
          <w:szCs w:val="18"/>
          <w:lang w:val="pl-PL"/>
        </w:rPr>
        <w:t>oznaczenie, czy dana faktura ustrukturyzowana stanowi zaliczkę</w:t>
      </w:r>
      <w:r w:rsidRPr="00F701E8">
        <w:rPr>
          <w:lang w:val="pl-PL"/>
        </w:rPr>
        <w:t xml:space="preserve">; </w:t>
      </w:r>
      <w:r w:rsidRPr="00F701E8">
        <w:rPr>
          <w:rFonts w:ascii="Arial" w:hAnsi="Arial" w:cs="Arial"/>
          <w:bCs/>
          <w:sz w:val="18"/>
          <w:szCs w:val="18"/>
          <w:lang w:val="pl-PL"/>
        </w:rPr>
        <w:t>niezależenie od ujęcia tych informacji na fakturze, Zleceniodawca zobowiązany jest w terminie określonym w pkt 3.1. OWŚ przesłać Zleceniobiorcy informację, czy otrzymana przedpłata jest definitywna</w:t>
      </w:r>
      <w:r w:rsidRPr="00E81739">
        <w:rPr>
          <w:rFonts w:ascii="Arial" w:hAnsi="Arial" w:cs="Arial"/>
          <w:bCs/>
          <w:sz w:val="18"/>
          <w:szCs w:val="18"/>
          <w:lang w:val="pl-PL"/>
        </w:rPr>
        <w:t>,</w:t>
      </w:r>
    </w:p>
    <w:p w14:paraId="15C681F7" w14:textId="03DEBA29" w:rsidR="004E3B34" w:rsidRPr="006912E2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informacje o załącznikach i sposobie ich przekazania kontrahentowi</w:t>
      </w:r>
      <w:r w:rsidR="006912E2">
        <w:rPr>
          <w:rFonts w:ascii="Arial" w:hAnsi="Arial" w:cs="Arial"/>
          <w:bCs/>
          <w:sz w:val="18"/>
          <w:szCs w:val="18"/>
          <w:lang w:val="pl-PL"/>
        </w:rPr>
        <w:t>,</w:t>
      </w:r>
    </w:p>
    <w:p w14:paraId="0A1FD84F" w14:textId="129877DC" w:rsidR="006912E2" w:rsidRPr="006912E2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dodatkowe elementy dotyczące rozliczenia w szczególności wskazanie rodzaju płatności, terminu płatności i numeru konta</w:t>
      </w:r>
      <w:r w:rsidR="006912E2">
        <w:rPr>
          <w:rFonts w:ascii="Arial" w:hAnsi="Arial" w:cs="Arial"/>
          <w:bCs/>
          <w:sz w:val="18"/>
          <w:szCs w:val="18"/>
          <w:lang w:val="pl-PL"/>
        </w:rPr>
        <w:t>.</w:t>
      </w:r>
    </w:p>
    <w:p w14:paraId="7BB662C5" w14:textId="0332A9AE" w:rsidR="004E3B34" w:rsidRPr="006912E2" w:rsidRDefault="004E3B34" w:rsidP="006912E2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W miarę możliwości i ustaleń z kontrahentami, Zleceniodawca powinien postarać się, aby otrzymane przez niego faktury ustrukturyzowane dokumentujące nabycie towa</w:t>
      </w:r>
      <w:r w:rsidR="00A94D9A" w:rsidRPr="006912E2">
        <w:rPr>
          <w:rFonts w:ascii="Arial" w:hAnsi="Arial" w:cs="Arial"/>
          <w:bCs/>
          <w:sz w:val="18"/>
          <w:szCs w:val="18"/>
          <w:lang w:val="pl-PL"/>
        </w:rPr>
        <w:t>r</w:t>
      </w:r>
      <w:r w:rsidRPr="006912E2">
        <w:rPr>
          <w:rFonts w:ascii="Arial" w:hAnsi="Arial" w:cs="Arial"/>
          <w:bCs/>
          <w:sz w:val="18"/>
          <w:szCs w:val="18"/>
          <w:lang w:val="pl-PL"/>
        </w:rPr>
        <w:t>ów i usług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 zawierały dodatkowe informacje wskazane w pkt </w:t>
      </w:r>
      <w:r w:rsidR="00B05421">
        <w:rPr>
          <w:rFonts w:ascii="Arial" w:hAnsi="Arial" w:cs="Arial"/>
          <w:bCs/>
          <w:sz w:val="18"/>
          <w:szCs w:val="18"/>
          <w:lang w:val="pl-PL"/>
        </w:rPr>
        <w:t>4.4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 OW</w:t>
      </w:r>
      <w:r w:rsidR="00292954">
        <w:rPr>
          <w:rFonts w:ascii="Arial" w:hAnsi="Arial" w:cs="Arial"/>
          <w:bCs/>
          <w:sz w:val="18"/>
          <w:szCs w:val="18"/>
          <w:lang w:val="pl-PL"/>
        </w:rPr>
        <w:t>U KSeF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. </w:t>
      </w:r>
    </w:p>
    <w:p w14:paraId="30BC123A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Dostarczanie dokumentów</w:t>
      </w:r>
    </w:p>
    <w:p w14:paraId="2E480DC5" w14:textId="195F602A" w:rsidR="004E3B34" w:rsidRPr="006B637B" w:rsidRDefault="004E3B34" w:rsidP="006B637B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</w:t>
      </w:r>
      <w:r w:rsidR="006B637B">
        <w:rPr>
          <w:rFonts w:ascii="Arial" w:hAnsi="Arial" w:cs="Arial"/>
          <w:sz w:val="18"/>
          <w:szCs w:val="18"/>
          <w:lang w:val="pl-PL"/>
        </w:rPr>
        <w:t>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bookmarkStart w:id="2" w:name="_Hlk22289442"/>
      <w:r w:rsidRPr="006912E2">
        <w:rPr>
          <w:rFonts w:ascii="Arial" w:hAnsi="Arial" w:cs="Arial"/>
          <w:sz w:val="18"/>
          <w:szCs w:val="18"/>
          <w:lang w:val="pl-PL"/>
        </w:rPr>
        <w:t xml:space="preserve">zobowiązuje się do </w:t>
      </w:r>
      <w:r w:rsidR="006B637B">
        <w:rPr>
          <w:rFonts w:ascii="Arial" w:hAnsi="Arial" w:cs="Arial"/>
          <w:sz w:val="18"/>
          <w:szCs w:val="18"/>
          <w:lang w:val="pl-PL"/>
        </w:rPr>
        <w:t xml:space="preserve">pobierania za pośrednictwem KSeF </w:t>
      </w:r>
      <w:bookmarkEnd w:id="2"/>
      <w:r w:rsidRPr="006912E2">
        <w:rPr>
          <w:rFonts w:ascii="Arial" w:hAnsi="Arial" w:cs="Arial"/>
          <w:sz w:val="18"/>
          <w:szCs w:val="18"/>
          <w:lang w:val="pl-PL"/>
        </w:rPr>
        <w:t>faktur ustrukturyzowanych wystawionych i otrzymanych</w:t>
      </w:r>
      <w:r w:rsidR="006B637B">
        <w:rPr>
          <w:rFonts w:ascii="Arial" w:hAnsi="Arial" w:cs="Arial"/>
          <w:sz w:val="18"/>
          <w:szCs w:val="18"/>
          <w:lang w:val="pl-PL"/>
        </w:rPr>
        <w:t xml:space="preserve"> przez Zleceniodawcę </w:t>
      </w:r>
      <w:r w:rsidRPr="006B637B">
        <w:rPr>
          <w:rFonts w:ascii="Arial" w:hAnsi="Arial" w:cs="Arial"/>
          <w:sz w:val="18"/>
          <w:szCs w:val="18"/>
          <w:lang w:val="pl-PL"/>
        </w:rPr>
        <w:t>wraz z urzędowym poświadczeniem odbioru / numerem KSeF.</w:t>
      </w:r>
    </w:p>
    <w:p w14:paraId="1D44F830" w14:textId="529283A5" w:rsidR="004E3B34" w:rsidRPr="00CF1A7A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CF1A7A">
        <w:rPr>
          <w:rFonts w:ascii="Arial" w:hAnsi="Arial" w:cs="Arial"/>
          <w:sz w:val="18"/>
          <w:szCs w:val="18"/>
          <w:lang w:val="pl-PL"/>
        </w:rPr>
        <w:t xml:space="preserve">Zleceniodawca zobowiązany jest </w:t>
      </w:r>
      <w:r w:rsidR="00CF1A7A">
        <w:rPr>
          <w:rFonts w:ascii="Arial" w:hAnsi="Arial" w:cs="Arial"/>
          <w:sz w:val="18"/>
          <w:szCs w:val="18"/>
          <w:lang w:val="pl-PL"/>
        </w:rPr>
        <w:t>do przesłania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Zleceniobiorcy </w:t>
      </w:r>
      <w:r w:rsidR="0058309A" w:rsidRPr="00CF1A7A">
        <w:rPr>
          <w:rFonts w:ascii="Arial" w:hAnsi="Arial" w:cs="Arial"/>
          <w:sz w:val="18"/>
          <w:szCs w:val="18"/>
          <w:lang w:val="pl-PL"/>
        </w:rPr>
        <w:t>w terminie określonym w pkt 3.1. OW</w:t>
      </w:r>
      <w:r w:rsidR="00E81739">
        <w:rPr>
          <w:rFonts w:ascii="Arial" w:hAnsi="Arial" w:cs="Arial"/>
          <w:sz w:val="18"/>
          <w:szCs w:val="18"/>
          <w:lang w:val="pl-PL"/>
        </w:rPr>
        <w:t>Ś</w:t>
      </w:r>
      <w:r w:rsidR="0058309A" w:rsidRPr="00CF1A7A">
        <w:rPr>
          <w:rFonts w:ascii="Arial" w:hAnsi="Arial" w:cs="Arial"/>
          <w:sz w:val="18"/>
          <w:szCs w:val="18"/>
          <w:lang w:val="pl-PL"/>
        </w:rPr>
        <w:t xml:space="preserve"> </w:t>
      </w:r>
      <w:r w:rsidRPr="00CF1A7A">
        <w:rPr>
          <w:rFonts w:ascii="Arial" w:hAnsi="Arial" w:cs="Arial"/>
          <w:sz w:val="18"/>
          <w:szCs w:val="18"/>
          <w:lang w:val="pl-PL"/>
        </w:rPr>
        <w:t>wszelki</w:t>
      </w:r>
      <w:r w:rsidR="00CF1A7A">
        <w:rPr>
          <w:rFonts w:ascii="Arial" w:hAnsi="Arial" w:cs="Arial"/>
          <w:sz w:val="18"/>
          <w:szCs w:val="18"/>
          <w:lang w:val="pl-PL"/>
        </w:rPr>
        <w:t>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dodatkow</w:t>
      </w:r>
      <w:r w:rsidR="00CF1A7A">
        <w:rPr>
          <w:rFonts w:ascii="Arial" w:hAnsi="Arial" w:cs="Arial"/>
          <w:sz w:val="18"/>
          <w:szCs w:val="18"/>
          <w:lang w:val="pl-PL"/>
        </w:rPr>
        <w:t>ych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dokument</w:t>
      </w:r>
      <w:r w:rsidR="00CF1A7A">
        <w:rPr>
          <w:rFonts w:ascii="Arial" w:hAnsi="Arial" w:cs="Arial"/>
          <w:sz w:val="18"/>
          <w:szCs w:val="18"/>
          <w:lang w:val="pl-PL"/>
        </w:rPr>
        <w:t>ów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, które mogą mieć wpływ na określenie podatku należnego i prawa do odliczenia VAT naliczonego, w szczególności załączników, umów, zleceń, protokołów, specyfikacji, zestawień, kalkulacji, dokumentów magazynowych, itp. Zleceniodawca odpowiada za braki w dokumentacji powiązanej z wystawionymi i otrzymanymi fakturami VAT, jeśli z tej faktury </w:t>
      </w:r>
      <w:proofErr w:type="gramStart"/>
      <w:r w:rsidRPr="00CF1A7A">
        <w:rPr>
          <w:rFonts w:ascii="Arial" w:hAnsi="Arial" w:cs="Arial"/>
          <w:sz w:val="18"/>
          <w:szCs w:val="18"/>
          <w:lang w:val="pl-PL"/>
        </w:rPr>
        <w:t>wynika</w:t>
      </w:r>
      <w:proofErr w:type="gramEnd"/>
      <w:r w:rsidRPr="00CF1A7A">
        <w:rPr>
          <w:rFonts w:ascii="Arial" w:hAnsi="Arial" w:cs="Arial"/>
          <w:sz w:val="18"/>
          <w:szCs w:val="18"/>
          <w:lang w:val="pl-PL"/>
        </w:rPr>
        <w:t xml:space="preserve"> że dokumentacja taka istnieje / powinna być w dyspozycji Zleceniodawcy.</w:t>
      </w:r>
    </w:p>
    <w:p w14:paraId="576BA18B" w14:textId="4AE6EF5C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 przypadku wystawienia</w:t>
      </w:r>
      <w:r w:rsidR="00CF1A7A">
        <w:rPr>
          <w:rFonts w:ascii="Arial" w:hAnsi="Arial" w:cs="Arial"/>
          <w:sz w:val="18"/>
          <w:szCs w:val="18"/>
          <w:lang w:val="pl-PL"/>
        </w:rPr>
        <w:t xml:space="preserve"> lub otrzymania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dokumentów, które nie są przesyłane </w:t>
      </w:r>
      <w:r w:rsidR="00CF1A7A">
        <w:rPr>
          <w:rFonts w:ascii="Arial" w:hAnsi="Arial" w:cs="Arial"/>
          <w:sz w:val="18"/>
          <w:szCs w:val="18"/>
          <w:lang w:val="pl-PL"/>
        </w:rPr>
        <w:t>za pośrednictwem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Krajowego Systemu e-Faktur</w:t>
      </w:r>
      <w:r w:rsidR="0058309A" w:rsidRPr="006912E2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Zleceniodawca zobowiązany jest w terminie określonym w pkt 3.1. OW</w:t>
      </w:r>
      <w:r w:rsidR="00E81739">
        <w:rPr>
          <w:rFonts w:ascii="Arial" w:hAnsi="Arial" w:cs="Arial"/>
          <w:sz w:val="18"/>
          <w:szCs w:val="18"/>
          <w:lang w:val="pl-PL"/>
        </w:rPr>
        <w:t>Ś</w:t>
      </w:r>
      <w:r w:rsidR="009406A7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do poinformowania o tym Zleceniobiorcę i przesłania ich do Zleceniobiorcy w formie papierowej / elektronicznej. 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Zleceniodawca odpowiada za braki w przedmiotowej dokumentacji. </w:t>
      </w:r>
    </w:p>
    <w:p w14:paraId="57213E84" w14:textId="1879736B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zobowiązany jest do unikania nabywania towarów i usług od podmiotów trzecich o charakterze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 xml:space="preserve">prywatnym, podając jednocześnie sprzedawcy </w:t>
      </w:r>
      <w:r w:rsidR="000651E3" w:rsidRPr="006912E2">
        <w:rPr>
          <w:rFonts w:ascii="Arial" w:hAnsi="Arial" w:cs="Arial"/>
          <w:sz w:val="18"/>
          <w:szCs w:val="18"/>
          <w:lang w:val="pl-PL"/>
        </w:rPr>
        <w:t xml:space="preserve">swój </w:t>
      </w:r>
      <w:r w:rsidRPr="006912E2">
        <w:rPr>
          <w:rFonts w:ascii="Arial" w:hAnsi="Arial" w:cs="Arial"/>
          <w:sz w:val="18"/>
          <w:szCs w:val="18"/>
          <w:lang w:val="pl-PL"/>
        </w:rPr>
        <w:t>numer NIP. W przypadku omyłkowego podani</w:t>
      </w:r>
      <w:r w:rsidR="000651E3" w:rsidRPr="006912E2">
        <w:rPr>
          <w:rFonts w:ascii="Arial" w:hAnsi="Arial" w:cs="Arial"/>
          <w:sz w:val="18"/>
          <w:szCs w:val="18"/>
          <w:lang w:val="pl-PL"/>
        </w:rPr>
        <w:t>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sprzedawcy swojego numeru NIP w takiej sytuacji, Zleceniodawca zobowiązany jest, nie później niż w terminie określonym w pkt. 3.1. OW</w:t>
      </w:r>
      <w:r w:rsidR="00E81739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, poinformowania o tym Zleceniobiorcy. W razie braku tej informacji Zleceniobiorca przyjmuje, że wydatek udokumentowany w ten sposób stanowi wydatek związany z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prowadzoną </w:t>
      </w:r>
      <w:r w:rsidRPr="006912E2">
        <w:rPr>
          <w:rFonts w:ascii="Arial" w:hAnsi="Arial" w:cs="Arial"/>
          <w:sz w:val="18"/>
          <w:szCs w:val="18"/>
          <w:lang w:val="pl-PL"/>
        </w:rPr>
        <w:t>działalnością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 gospodarczą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Wyłącznie w przypadku bezsprzecznie budzących wątpliwości wydatków </w:t>
      </w:r>
      <w:r w:rsidR="0058309A" w:rsidRPr="006912E2">
        <w:rPr>
          <w:rFonts w:ascii="Arial" w:hAnsi="Arial" w:cs="Arial"/>
          <w:sz w:val="18"/>
          <w:szCs w:val="18"/>
          <w:lang w:val="pl-PL"/>
        </w:rPr>
        <w:t>Zleceniobiorca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będzie uprawnion</w:t>
      </w:r>
      <w:r w:rsidR="0058309A" w:rsidRPr="006912E2">
        <w:rPr>
          <w:rFonts w:ascii="Arial" w:hAnsi="Arial" w:cs="Arial"/>
          <w:sz w:val="18"/>
          <w:szCs w:val="18"/>
          <w:lang w:val="pl-PL"/>
        </w:rPr>
        <w:t>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uprzedniego potwierdzenia zasadności ujęcia danej faktury w rozliczeniach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Zleceniodawcy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43F5B43C" w14:textId="660B26A2" w:rsidR="000651E3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Wszelkie niejasności i wątpliwości Zleceniobiorcy dotyczące wystawionych i otrzymanych przez Zleceniodawcę faktur, poszczególnych lub dokumentacji z nimi powiązanymi powinny być wyjaśniane niezwłocznie, w terminie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___ dni od dnia upływu terminu określonego w pkt 3.1. OW</w:t>
      </w:r>
      <w:r w:rsidR="00E81739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Zleceniobiorca nie ponosi odpowiedzialności za nieprawidłowe rozliczenie Zleceniodawcy, jeśli innego rodzaju rozliczenie wynikałoby z niedostarczonych do Zleceniobiorcy informacji / nieudzielonych wyjaśnień. </w:t>
      </w:r>
    </w:p>
    <w:p w14:paraId="5D8A2F6D" w14:textId="77777777" w:rsid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Przypadki wystawiania i odbierania przez Zleceniodawcę faktur poza KSeF regulują aktualne przepisy powszechnie obowiązującego prawa, przy czym Zleceniodawca na wypadek wystawiania i odbierania faktur w okresie niedostępności KSeF jest zobowiązany do przedstawienia Zleceniobiorcy wszelkich wyjaśnień w zakresie powodów wystawiania i odbierania faktur w tym czasie poza KSeF, w szczególności:</w:t>
      </w:r>
    </w:p>
    <w:p w14:paraId="194A56F8" w14:textId="77777777" w:rsidR="001F7B80" w:rsidRDefault="001F7B80" w:rsidP="001F7B80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W przypadku, gdy wystawianie i odbieranie faktur następują poza KSeF z uwagi na brak dostępności KSeF wynikającą z awarii systemu lub modernizacji systemu przez Ministerstwo Finansów Zleceniobiorca jest zobowiązany by udokumentować wraz z udostępnianymi Zleceniobiorcy dokumentami informacji przekazywanych przez Ministerstwo Finansów w Biuletynie informacji Publicznej dotyczące okresu i przyczyn niedostępności KSeF. </w:t>
      </w:r>
    </w:p>
    <w:p w14:paraId="2BC1AED0" w14:textId="160039D2" w:rsidR="001F7B80" w:rsidRPr="001F7B80" w:rsidRDefault="001F7B80" w:rsidP="00F701E8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W przypadku, gdy wystawianie i odbieranie faktur następują poza KSeF z uwagi na brak dostępności KSeF wynikającą z przyczyn leżących po stronie Zleceniodawcy, jest on zobowiązany by wraz z przedkładanymi Zleceniobiorcy dokumentami przedłożyć oświadczenie wraz z dodatkową dokumentacja i wyjaśnieniami wskazującymi na przyczyny i okres zaistnienia awarii.</w:t>
      </w:r>
    </w:p>
    <w:p w14:paraId="118FB1F6" w14:textId="40013085" w:rsidR="004E3B34" w:rsidRPr="006912E2" w:rsidRDefault="004E3B34" w:rsidP="000651E3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Odpowiedzialność</w:t>
      </w:r>
    </w:p>
    <w:p w14:paraId="56053C92" w14:textId="77777777" w:rsid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wystawianie</w:t>
      </w:r>
      <w:r>
        <w:rPr>
          <w:rFonts w:ascii="Arial" w:hAnsi="Arial" w:cs="Arial"/>
          <w:sz w:val="18"/>
          <w:szCs w:val="18"/>
          <w:lang w:val="pl-PL"/>
        </w:rPr>
        <w:t xml:space="preserve"> i przesyłanie </w:t>
      </w:r>
      <w:r w:rsidRPr="006B637B">
        <w:rPr>
          <w:rFonts w:ascii="Arial" w:hAnsi="Arial" w:cs="Arial"/>
          <w:sz w:val="18"/>
          <w:szCs w:val="18"/>
          <w:lang w:val="pl-PL"/>
        </w:rPr>
        <w:t>faktur ustrukturyzowanych dotyczących jego działalności gospodarczej za pośrednictwem KSeF</w:t>
      </w:r>
      <w:r>
        <w:rPr>
          <w:rFonts w:ascii="Arial" w:hAnsi="Arial" w:cs="Arial"/>
          <w:sz w:val="18"/>
          <w:szCs w:val="18"/>
          <w:lang w:val="pl-PL"/>
        </w:rPr>
        <w:t xml:space="preserve"> poza wyjątkami uwzględniającymi aktualne i funkcjonujące zwolnienia z obowiązku korzystania z KSeF.</w:t>
      </w:r>
    </w:p>
    <w:p w14:paraId="60B2EC3B" w14:textId="3012D860" w:rsidR="006B637B" w:rsidRPr="001F7B80" w:rsidRDefault="001F7B80" w:rsidP="001F7B80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odbieranie faktur ustrukturyzowanych dotyczących jego działalności gospodarczej za pośrednictwem KSeF.</w:t>
      </w:r>
      <w:r w:rsidRPr="000D328A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poza wyjątkami uwzględniającymi aktualne i funkcjonujące zwolnienia z obowiązku korzystania z KSeF.</w:t>
      </w:r>
    </w:p>
    <w:p w14:paraId="50AADEBE" w14:textId="0EC618D2" w:rsidR="004E3B34" w:rsidRPr="006912E2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nie ponosi odpowiedzialności za wystawienie faktur ustrukturyzowanych przez Zleceniodawcę. Zlecenio</w:t>
      </w:r>
      <w:r w:rsidR="000651E3" w:rsidRPr="006912E2">
        <w:rPr>
          <w:rFonts w:ascii="Arial" w:hAnsi="Arial" w:cs="Arial"/>
          <w:sz w:val="18"/>
          <w:szCs w:val="18"/>
          <w:lang w:val="pl-PL"/>
        </w:rPr>
        <w:t>bior</w:t>
      </w:r>
      <w:r w:rsidRPr="006912E2">
        <w:rPr>
          <w:rFonts w:ascii="Arial" w:hAnsi="Arial" w:cs="Arial"/>
          <w:sz w:val="18"/>
          <w:szCs w:val="18"/>
          <w:lang w:val="pl-PL"/>
        </w:rPr>
        <w:t>ca w szczególności nie ponosi odpowiedzialności za błędne określenie danych na fakturze ustrukturyzowanej oraz niewłaściwy format jej wystawienia, a także błędy materialne i formalne (w tym format faktury) wynikające z działań programu księgowego</w:t>
      </w:r>
      <w:r w:rsidR="00CF1A7A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w którym faktury ustrukturyzowane są wystawiane przez Zleceniodawcę. </w:t>
      </w:r>
    </w:p>
    <w:p w14:paraId="41E73537" w14:textId="77777777" w:rsidR="00CF1A7A" w:rsidRPr="006912E2" w:rsidRDefault="00CF1A7A" w:rsidP="00CF1A7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wykonuje obowiązki w zakresie rozliczania podatku od towarów i usług wyłącznie na bazie faktur i informacji wystawionych i przekazanych przez Zleceniodawcę i w tym w zakresie Zleceniobiorca jest uprawniony jedynie do wypełniania czynności materialno-technicznych, tj. do sporządzania deklaracji podatkowych oraz informacji podsumowujących, a także w zakresie prowadzenia i przechowywania dokumentacji, w tym ewidencji, na potrzeby podatku od towarów i usług.</w:t>
      </w:r>
    </w:p>
    <w:p w14:paraId="4B226860" w14:textId="03C767E1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A15CE1">
        <w:rPr>
          <w:rFonts w:ascii="Arial" w:hAnsi="Arial" w:cs="Arial"/>
          <w:sz w:val="18"/>
          <w:szCs w:val="18"/>
          <w:lang w:val="pl-PL"/>
        </w:rPr>
        <w:t>5.3</w:t>
      </w:r>
      <w:r w:rsidRPr="006912E2">
        <w:rPr>
          <w:rFonts w:ascii="Arial" w:hAnsi="Arial" w:cs="Arial"/>
          <w:sz w:val="18"/>
          <w:szCs w:val="18"/>
          <w:lang w:val="pl-PL"/>
        </w:rPr>
        <w:t>. OW</w:t>
      </w:r>
      <w:r w:rsidR="00292954">
        <w:rPr>
          <w:rFonts w:ascii="Arial" w:hAnsi="Arial" w:cs="Arial"/>
          <w:sz w:val="18"/>
          <w:szCs w:val="18"/>
          <w:lang w:val="pl-PL"/>
        </w:rPr>
        <w:t>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przesłać dodatkowe dokumenty / informacje i nie wykonał tego, jeśli innego rodzaju rozliczenie wynikałoby z niedostarczonych do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 xml:space="preserve">biura dokumentów / informacji. </w:t>
      </w:r>
    </w:p>
    <w:p w14:paraId="3A05B12F" w14:textId="0CD56A92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</w:t>
      </w:r>
      <w:r w:rsidR="00CF1A7A">
        <w:rPr>
          <w:rFonts w:ascii="Arial" w:hAnsi="Arial" w:cs="Arial"/>
          <w:sz w:val="18"/>
          <w:szCs w:val="18"/>
          <w:lang w:val="pl-PL"/>
        </w:rPr>
        <w:t xml:space="preserve">do dokumentów określonych w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pkt </w:t>
      </w:r>
      <w:r w:rsidR="00A15CE1">
        <w:rPr>
          <w:rFonts w:ascii="Arial" w:hAnsi="Arial" w:cs="Arial"/>
          <w:sz w:val="18"/>
          <w:szCs w:val="18"/>
          <w:lang w:val="pl-PL"/>
        </w:rPr>
        <w:t>5.4</w:t>
      </w:r>
      <w:r w:rsidRPr="006912E2">
        <w:rPr>
          <w:rFonts w:ascii="Arial" w:hAnsi="Arial" w:cs="Arial"/>
          <w:sz w:val="18"/>
          <w:szCs w:val="18"/>
          <w:lang w:val="pl-PL"/>
        </w:rPr>
        <w:t>.</w:t>
      </w:r>
      <w:r w:rsidR="00A15CE1">
        <w:rPr>
          <w:rFonts w:ascii="Arial" w:hAnsi="Arial" w:cs="Arial"/>
          <w:sz w:val="18"/>
          <w:szCs w:val="18"/>
          <w:lang w:val="pl-PL"/>
        </w:rPr>
        <w:t xml:space="preserve"> OW</w:t>
      </w:r>
      <w:r w:rsidR="00292954">
        <w:rPr>
          <w:rFonts w:ascii="Arial" w:hAnsi="Arial" w:cs="Arial"/>
          <w:sz w:val="18"/>
          <w:szCs w:val="18"/>
          <w:lang w:val="pl-PL"/>
        </w:rPr>
        <w:t>U KSeF</w:t>
      </w:r>
      <w:r w:rsidR="00CF1A7A">
        <w:rPr>
          <w:rFonts w:ascii="Arial" w:hAnsi="Arial" w:cs="Arial"/>
          <w:sz w:val="18"/>
          <w:szCs w:val="18"/>
          <w:lang w:val="pl-PL"/>
        </w:rPr>
        <w:t>, które Zleceniodawca zobowiązany był przekazać Zleceniobiorcy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nie wykonał tego, jeśli innego rodzaju rozliczenie wynikałoby z niedostarczonych do biura dokumentów.</w:t>
      </w:r>
    </w:p>
    <w:p w14:paraId="66A4F86C" w14:textId="6CE5C436" w:rsidR="000651E3" w:rsidRPr="006912E2" w:rsidRDefault="000651E3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nie ponosi odpowiedzialności za błędne rozliczenie podatku</w:t>
      </w:r>
      <w:r w:rsidR="00292954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od towarów i usług w odniesieniu do transakcji, dla których Zleceniodawca zgodnie z pkt </w:t>
      </w:r>
      <w:r w:rsidR="00A15CE1">
        <w:rPr>
          <w:rFonts w:ascii="Arial" w:hAnsi="Arial" w:cs="Arial"/>
          <w:sz w:val="18"/>
          <w:szCs w:val="18"/>
          <w:lang w:val="pl-PL"/>
        </w:rPr>
        <w:t>5.5</w:t>
      </w:r>
      <w:r w:rsidRPr="006912E2">
        <w:rPr>
          <w:rFonts w:ascii="Arial" w:hAnsi="Arial" w:cs="Arial"/>
          <w:sz w:val="18"/>
          <w:szCs w:val="18"/>
          <w:lang w:val="pl-PL"/>
        </w:rPr>
        <w:t>. OW</w:t>
      </w:r>
      <w:r w:rsidR="00292954">
        <w:rPr>
          <w:rFonts w:ascii="Arial" w:hAnsi="Arial" w:cs="Arial"/>
          <w:sz w:val="18"/>
          <w:szCs w:val="18"/>
          <w:lang w:val="pl-PL"/>
        </w:rPr>
        <w:t>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poinformować Zleceniobiorcę o prywatnym charakterze dokonanej transakcji. </w:t>
      </w:r>
    </w:p>
    <w:p w14:paraId="1AAA4F86" w14:textId="77777777" w:rsidR="0058309A" w:rsidRDefault="0058309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B187BA4" w14:textId="77777777" w:rsidR="00CF1A7A" w:rsidRPr="006912E2" w:rsidRDefault="00CF1A7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C731D41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bookmarkStart w:id="3" w:name="_Hlk82539029"/>
    </w:p>
    <w:p w14:paraId="27362B3E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9"/>
        <w:gridCol w:w="4563"/>
      </w:tblGrid>
      <w:tr w:rsidR="004E3B34" w:rsidRPr="00F40AFD" w14:paraId="0B7E5A65" w14:textId="77777777" w:rsidTr="00BD52D5">
        <w:tc>
          <w:tcPr>
            <w:tcW w:w="4201" w:type="dxa"/>
          </w:tcPr>
          <w:p w14:paraId="6425C13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Zleceniobiorca</w:t>
            </w:r>
          </w:p>
          <w:p w14:paraId="17713C36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6E1F9B1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D8C9E89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______________________</w:t>
            </w:r>
          </w:p>
          <w:p w14:paraId="26AAD300" w14:textId="77777777" w:rsidR="004E3B34" w:rsidRPr="006912E2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736" w:type="dxa"/>
          </w:tcPr>
          <w:p w14:paraId="026D69B1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A7C51BD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E58A078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9110026" w14:textId="77777777" w:rsidR="004E3B34" w:rsidRPr="00F40AFD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5C3F8280" w14:textId="77777777" w:rsidR="004E3B34" w:rsidRPr="00F40AFD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bookmarkEnd w:id="3"/>
    </w:tbl>
    <w:p w14:paraId="09B8EF74" w14:textId="77777777" w:rsidR="00A22AA5" w:rsidRDefault="00A22AA5"/>
    <w:sectPr w:rsidR="00A22AA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26072EB9" w14:textId="77777777" w:rsidR="00E81739" w:rsidRPr="002F45D9" w:rsidRDefault="00E81739" w:rsidP="00E81739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10:13:00Z" w:initials="LTCA">
    <w:p w14:paraId="3EC3E464" w14:textId="77777777" w:rsidR="00E81739" w:rsidRDefault="00E81739" w:rsidP="00E81739">
      <w:pPr>
        <w:pStyle w:val="Tekstkomentarza"/>
      </w:pPr>
      <w:r>
        <w:rPr>
          <w:rStyle w:val="Odwoaniedokomentarza"/>
        </w:rPr>
        <w:annotationRef/>
      </w:r>
      <w:r>
        <w:t>Zapis opcjonalny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6072EB9" w15:done="0"/>
  <w15:commentEx w15:paraId="3EC3E4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70AF9D54" w16cex:dateUtc="2025-08-20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6072EB9" w16cid:durableId="2880BC43"/>
  <w16cid:commentId w16cid:paraId="3EC3E464" w16cid:durableId="70AF9D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74EA" w14:textId="77777777" w:rsidR="00101B49" w:rsidRDefault="00101B49" w:rsidP="00077FB4">
      <w:r>
        <w:separator/>
      </w:r>
    </w:p>
  </w:endnote>
  <w:endnote w:type="continuationSeparator" w:id="0">
    <w:p w14:paraId="01B95BE6" w14:textId="77777777" w:rsidR="00101B49" w:rsidRDefault="00101B49" w:rsidP="000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594A" w14:textId="77777777" w:rsidR="004E3B34" w:rsidRPr="005F1586" w:rsidRDefault="004E3B34" w:rsidP="004E3B34">
    <w:pPr>
      <w:jc w:val="both"/>
      <w:rPr>
        <w:rFonts w:ascii="Calibri" w:hAnsi="Calibri" w:cs="Calibri"/>
        <w:i/>
        <w:iCs/>
        <w:sz w:val="16"/>
        <w:szCs w:val="16"/>
        <w:lang w:val="pl-PL" w:eastAsia="pl-PL"/>
      </w:rPr>
    </w:pP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Kancelaria LTCA Zarzycki Niebudek Kubicz Sp. k. oraz LTCA II Sp. z o.o.</w:t>
    </w:r>
    <w:r w:rsidRPr="005F1586">
      <w:rPr>
        <w:rFonts w:ascii="Calibri" w:hAnsi="Calibri" w:cs="Calibri"/>
        <w:b/>
        <w:bCs/>
        <w:i/>
        <w:iCs/>
        <w:sz w:val="16"/>
        <w:szCs w:val="16"/>
        <w:lang w:val="pl-PL" w:eastAsia="pl-PL"/>
      </w:rPr>
      <w:t xml:space="preserve"> </w:t>
    </w: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4E3B34" w:rsidRDefault="00077FB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4431F" w14:textId="77777777" w:rsidR="00101B49" w:rsidRDefault="00101B49" w:rsidP="00077FB4">
      <w:r>
        <w:separator/>
      </w:r>
    </w:p>
  </w:footnote>
  <w:footnote w:type="continuationSeparator" w:id="0">
    <w:p w14:paraId="493CC95A" w14:textId="77777777" w:rsidR="00101B49" w:rsidRDefault="00101B49" w:rsidP="0007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0B2B90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0B2B90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0B2B90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85"/>
    <w:multiLevelType w:val="multilevel"/>
    <w:tmpl w:val="585C4012"/>
    <w:numStyleLink w:val="Styl1"/>
  </w:abstractNum>
  <w:abstractNum w:abstractNumId="1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0375079">
    <w:abstractNumId w:val="1"/>
  </w:num>
  <w:num w:numId="2" w16cid:durableId="810680646">
    <w:abstractNumId w:val="0"/>
  </w:num>
  <w:num w:numId="3" w16cid:durableId="20622433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51E3"/>
    <w:rsid w:val="00077FB4"/>
    <w:rsid w:val="000A5D91"/>
    <w:rsid w:val="000B2B90"/>
    <w:rsid w:val="000D0A87"/>
    <w:rsid w:val="00101B49"/>
    <w:rsid w:val="001F7B80"/>
    <w:rsid w:val="00292954"/>
    <w:rsid w:val="003703D9"/>
    <w:rsid w:val="003901C6"/>
    <w:rsid w:val="00442DA3"/>
    <w:rsid w:val="004D456F"/>
    <w:rsid w:val="004E3B34"/>
    <w:rsid w:val="004E3DE1"/>
    <w:rsid w:val="004F03ED"/>
    <w:rsid w:val="0058309A"/>
    <w:rsid w:val="006151E9"/>
    <w:rsid w:val="006912E2"/>
    <w:rsid w:val="006B637B"/>
    <w:rsid w:val="00760B0B"/>
    <w:rsid w:val="00786E1F"/>
    <w:rsid w:val="007B5556"/>
    <w:rsid w:val="00817C83"/>
    <w:rsid w:val="00861B4C"/>
    <w:rsid w:val="00891279"/>
    <w:rsid w:val="008C2C2F"/>
    <w:rsid w:val="00925B48"/>
    <w:rsid w:val="009406A7"/>
    <w:rsid w:val="00A15CE1"/>
    <w:rsid w:val="00A22AA5"/>
    <w:rsid w:val="00A706E9"/>
    <w:rsid w:val="00A94D9A"/>
    <w:rsid w:val="00B05421"/>
    <w:rsid w:val="00BF19A9"/>
    <w:rsid w:val="00C667B9"/>
    <w:rsid w:val="00C85FE5"/>
    <w:rsid w:val="00CF1A7A"/>
    <w:rsid w:val="00DE2F09"/>
    <w:rsid w:val="00E81739"/>
    <w:rsid w:val="00F14BFD"/>
    <w:rsid w:val="00F701E8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A4333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B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paragraph" w:styleId="Akapitzlist">
    <w:name w:val="List Paragraph"/>
    <w:basedOn w:val="Normalny"/>
    <w:uiPriority w:val="34"/>
    <w:qFormat/>
    <w:rsid w:val="004E3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B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B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Styl1">
    <w:name w:val="Styl1"/>
    <w:uiPriority w:val="99"/>
    <w:rsid w:val="004E3B34"/>
    <w:pPr>
      <w:numPr>
        <w:numId w:val="3"/>
      </w:numPr>
    </w:pPr>
  </w:style>
  <w:style w:type="paragraph" w:styleId="Poprawka">
    <w:name w:val="Revision"/>
    <w:hidden/>
    <w:uiPriority w:val="99"/>
    <w:semiHidden/>
    <w:rsid w:val="00442D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5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556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95C-8BA5-4ADD-8457-2604C745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1559</Words>
  <Characters>9854</Characters>
  <Application>Microsoft Office Word</Application>
  <DocSecurity>0</DocSecurity>
  <Lines>169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6</cp:revision>
  <dcterms:created xsi:type="dcterms:W3CDTF">2025-08-22T07:05:00Z</dcterms:created>
  <dcterms:modified xsi:type="dcterms:W3CDTF">2025-11-07T13:33:00Z</dcterms:modified>
</cp:coreProperties>
</file>